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68E" w:rsidRDefault="00954AD6">
      <w:pPr>
        <w:pStyle w:val="Corpotesto"/>
        <w:spacing w:before="41" w:line="410" w:lineRule="auto"/>
        <w:ind w:left="1285" w:right="1983"/>
        <w:jc w:val="center"/>
      </w:pPr>
      <w:bookmarkStart w:id="0" w:name="_Hlk178173929"/>
      <w:bookmarkStart w:id="1" w:name="_GoBack"/>
      <w:bookmarkEnd w:id="1"/>
      <w:r>
        <w:t>MODULO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PRESENTAZIONE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DOMANDE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SUPPLENZA DA CONFERIRSI FUORI GRADUATORIA DI ISTITUTO</w:t>
      </w:r>
    </w:p>
    <w:p w:rsidR="0068368E" w:rsidRDefault="0068368E">
      <w:pPr>
        <w:pStyle w:val="Corpotesto"/>
        <w:spacing w:before="207"/>
        <w:ind w:left="0"/>
      </w:pPr>
    </w:p>
    <w:p w:rsidR="0068368E" w:rsidRDefault="00954AD6">
      <w:pPr>
        <w:pStyle w:val="Corpotesto"/>
        <w:tabs>
          <w:tab w:val="left" w:pos="4104"/>
          <w:tab w:val="left" w:pos="7216"/>
          <w:tab w:val="left" w:pos="8936"/>
        </w:tabs>
        <w:ind w:left="0" w:right="788"/>
        <w:jc w:val="center"/>
        <w:rPr>
          <w:rFonts w:ascii="Times New Roman"/>
        </w:rPr>
      </w:pPr>
      <w:r>
        <w:t xml:space="preserve">Il sottoscritto </w:t>
      </w:r>
      <w:r>
        <w:rPr>
          <w:rFonts w:ascii="Times New Roman"/>
          <w:u w:val="single"/>
        </w:rPr>
        <w:tab/>
      </w:r>
      <w:r>
        <w:t xml:space="preserve">, nato a </w:t>
      </w:r>
      <w:r>
        <w:rPr>
          <w:rFonts w:ascii="Times New Roman"/>
          <w:u w:val="single"/>
        </w:rPr>
        <w:tab/>
      </w:r>
      <w:r>
        <w:rPr>
          <w:spacing w:val="-5"/>
        </w:rPr>
        <w:t>il</w:t>
      </w:r>
      <w:r>
        <w:rPr>
          <w:rFonts w:ascii="Times New Roman"/>
          <w:u w:val="single"/>
        </w:rPr>
        <w:tab/>
      </w:r>
    </w:p>
    <w:p w:rsidR="0068368E" w:rsidRDefault="00954AD6">
      <w:pPr>
        <w:pStyle w:val="Corpotesto"/>
        <w:tabs>
          <w:tab w:val="left" w:pos="4208"/>
          <w:tab w:val="left" w:pos="9111"/>
        </w:tabs>
        <w:spacing w:before="206"/>
        <w:ind w:left="140"/>
        <w:rPr>
          <w:rFonts w:ascii="Times New Roman"/>
        </w:rPr>
      </w:pPr>
      <w:r>
        <w:rPr>
          <w:spacing w:val="-4"/>
        </w:rPr>
        <w:t>C.F.</w:t>
      </w:r>
      <w:r>
        <w:rPr>
          <w:rFonts w:ascii="Times New Roman"/>
          <w:u w:val="single"/>
        </w:rPr>
        <w:tab/>
      </w:r>
      <w:r>
        <w:t xml:space="preserve">, residente a </w:t>
      </w:r>
      <w:r>
        <w:rPr>
          <w:rFonts w:ascii="Times New Roman"/>
          <w:u w:val="single"/>
        </w:rPr>
        <w:tab/>
      </w:r>
    </w:p>
    <w:p w:rsidR="0068368E" w:rsidRDefault="00954AD6">
      <w:pPr>
        <w:pStyle w:val="Corpotesto"/>
        <w:tabs>
          <w:tab w:val="left" w:pos="7250"/>
          <w:tab w:val="left" w:pos="9049"/>
        </w:tabs>
        <w:spacing w:before="209"/>
        <w:ind w:left="140"/>
        <w:rPr>
          <w:rFonts w:ascii="Times New Roman"/>
        </w:rPr>
      </w:pPr>
      <w:r>
        <w:t xml:space="preserve">Via 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 w:rsidR="0068368E" w:rsidRDefault="00954AD6">
      <w:pPr>
        <w:pStyle w:val="Corpotesto"/>
        <w:tabs>
          <w:tab w:val="left" w:pos="4334"/>
          <w:tab w:val="left" w:pos="9117"/>
        </w:tabs>
        <w:spacing w:before="206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cellulare</w:t>
      </w:r>
      <w:r>
        <w:rPr>
          <w:rFonts w:ascii="Times New Roman"/>
          <w:u w:val="single"/>
        </w:rPr>
        <w:tab/>
      </w:r>
      <w:r>
        <w:rPr>
          <w:spacing w:val="-2"/>
        </w:rPr>
        <w:t>E-</w:t>
      </w:r>
      <w:r>
        <w:t xml:space="preserve">mail </w:t>
      </w:r>
      <w:r>
        <w:rPr>
          <w:rFonts w:ascii="Times New Roman"/>
          <w:u w:val="single"/>
        </w:rPr>
        <w:tab/>
      </w:r>
    </w:p>
    <w:p w:rsidR="0068368E" w:rsidRDefault="00954AD6">
      <w:pPr>
        <w:pStyle w:val="Corpotesto"/>
        <w:spacing w:before="209"/>
        <w:ind w:left="1285" w:right="1985"/>
        <w:jc w:val="center"/>
      </w:pPr>
      <w:r>
        <w:rPr>
          <w:spacing w:val="-2"/>
        </w:rPr>
        <w:t>COMUNICA</w:t>
      </w:r>
    </w:p>
    <w:p w:rsidR="0068368E" w:rsidRDefault="0068368E">
      <w:pPr>
        <w:pStyle w:val="Corpotesto"/>
        <w:ind w:left="0"/>
      </w:pPr>
    </w:p>
    <w:p w:rsidR="0068368E" w:rsidRDefault="00954AD6">
      <w:pPr>
        <w:pStyle w:val="Corpotesto"/>
        <w:ind w:left="140"/>
      </w:pPr>
      <w:r>
        <w:t>conferimento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l’insegnamento </w:t>
      </w:r>
      <w:r>
        <w:rPr>
          <w:spacing w:val="-5"/>
        </w:rPr>
        <w:t>di</w:t>
      </w:r>
    </w:p>
    <w:p w:rsidR="0068368E" w:rsidRDefault="0068368E">
      <w:pPr>
        <w:pStyle w:val="Corpotesto"/>
        <w:ind w:left="0"/>
        <w:rPr>
          <w:sz w:val="20"/>
        </w:rPr>
      </w:pPr>
    </w:p>
    <w:p w:rsidR="0068368E" w:rsidRDefault="00954AD6">
      <w:pPr>
        <w:pStyle w:val="Corpotesto"/>
        <w:spacing w:before="57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896112</wp:posOffset>
                </wp:positionH>
                <wp:positionV relativeFrom="paragraph">
                  <wp:posOffset>206493</wp:posOffset>
                </wp:positionV>
                <wp:extent cx="576834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39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5768339" y="0"/>
                              </a:lnTo>
                              <a:lnTo>
                                <a:pt x="5768339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2C961" id="Graphic 6" o:spid="_x0000_s1026" style="position:absolute;margin-left:70.55pt;margin-top:16.25pt;width:454.2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" path="m5768339,18287l,18287,,,5768339,r,18287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368E" w:rsidRDefault="0068368E">
      <w:pPr>
        <w:pStyle w:val="Corpotesto"/>
        <w:ind w:left="0"/>
      </w:pPr>
    </w:p>
    <w:p w:rsidR="0068368E" w:rsidRDefault="0068368E">
      <w:pPr>
        <w:pStyle w:val="Corpotesto"/>
        <w:spacing w:before="75"/>
        <w:ind w:left="0"/>
      </w:pPr>
    </w:p>
    <w:p w:rsidR="0068368E" w:rsidRDefault="00954AD6">
      <w:pPr>
        <w:pStyle w:val="Corpotesto"/>
        <w:spacing w:before="1"/>
        <w:ind w:left="140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445/2000: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</w:tabs>
        <w:spacing w:before="206"/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47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7"/>
          <w:sz w:val="24"/>
        </w:rPr>
        <w:t xml:space="preserve"> </w:t>
      </w:r>
      <w:r>
        <w:rPr>
          <w:sz w:val="24"/>
        </w:rPr>
        <w:t>servizio</w:t>
      </w:r>
      <w:r>
        <w:rPr>
          <w:spacing w:val="46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0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pacing w:val="-5"/>
          <w:sz w:val="24"/>
        </w:rPr>
        <w:t>n.</w:t>
      </w:r>
    </w:p>
    <w:p w:rsidR="0068368E" w:rsidRDefault="00954AD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3"/>
        </w:rPr>
        <w:t xml:space="preserve"> </w:t>
      </w:r>
      <w:r>
        <w:t>superamento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spacing w:val="-2"/>
        </w:rPr>
        <w:t>prova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38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essere</w:t>
      </w:r>
      <w:r>
        <w:rPr>
          <w:spacing w:val="-14"/>
          <w:sz w:val="24"/>
        </w:rPr>
        <w:t xml:space="preserve"> </w:t>
      </w:r>
      <w:r>
        <w:rPr>
          <w:sz w:val="24"/>
        </w:rPr>
        <w:t>stato</w:t>
      </w:r>
      <w:r>
        <w:rPr>
          <w:spacing w:val="-13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4"/>
          <w:sz w:val="24"/>
        </w:rPr>
        <w:t xml:space="preserve"> </w:t>
      </w:r>
      <w:r>
        <w:rPr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z w:val="24"/>
        </w:rPr>
        <w:t>servizio</w:t>
      </w:r>
      <w:r>
        <w:rPr>
          <w:spacing w:val="-14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4"/>
          <w:sz w:val="24"/>
        </w:rPr>
        <w:t xml:space="preserve"> </w:t>
      </w:r>
      <w:r>
        <w:rPr>
          <w:sz w:val="24"/>
        </w:rPr>
        <w:t>didattica</w:t>
      </w:r>
      <w:r>
        <w:rPr>
          <w:spacing w:val="-11"/>
          <w:sz w:val="24"/>
        </w:rPr>
        <w:t xml:space="preserve"> </w:t>
      </w:r>
      <w:r>
        <w:rPr>
          <w:sz w:val="24"/>
        </w:rPr>
        <w:t>ai</w:t>
      </w:r>
      <w:r>
        <w:rPr>
          <w:spacing w:val="-14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 512 del D.lgs. n. 297/1994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33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cittadino</w:t>
      </w:r>
      <w:r>
        <w:rPr>
          <w:spacing w:val="-5"/>
          <w:sz w:val="24"/>
        </w:rPr>
        <w:t xml:space="preserve"> </w:t>
      </w:r>
      <w:r>
        <w:rPr>
          <w:sz w:val="24"/>
        </w:rPr>
        <w:t>italiano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3"/>
          <w:sz w:val="24"/>
        </w:rPr>
        <w:t xml:space="preserve"> </w:t>
      </w:r>
      <w:r>
        <w:rPr>
          <w:sz w:val="24"/>
        </w:rPr>
        <w:t>europea</w:t>
      </w:r>
      <w:r>
        <w:rPr>
          <w:spacing w:val="-5"/>
          <w:sz w:val="24"/>
        </w:rPr>
        <w:t xml:space="preserve"> </w:t>
      </w:r>
      <w:r>
        <w:rPr>
          <w:sz w:val="24"/>
        </w:rPr>
        <w:t>e,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tal</w:t>
      </w:r>
      <w:r>
        <w:rPr>
          <w:spacing w:val="-7"/>
          <w:sz w:val="24"/>
        </w:rPr>
        <w:t xml:space="preserve"> </w:t>
      </w:r>
      <w:r>
        <w:rPr>
          <w:sz w:val="24"/>
        </w:rPr>
        <w:t>caso,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adeguata conoscenza della lingua italiana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9"/>
        <w:rPr>
          <w:sz w:val="24"/>
        </w:rPr>
      </w:pPr>
      <w:r>
        <w:rPr>
          <w:sz w:val="24"/>
        </w:rPr>
        <w:t xml:space="preserve">di avere un’età non inferiore ad anni 18 e non superiore ad anni 67 al 1° settembre </w:t>
      </w:r>
      <w:r>
        <w:rPr>
          <w:spacing w:val="-4"/>
          <w:sz w:val="24"/>
        </w:rPr>
        <w:t>2024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</w:tabs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2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1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cittadinanza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</w:tabs>
        <w:spacing w:before="46"/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2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politico </w:t>
      </w:r>
      <w:r>
        <w:rPr>
          <w:spacing w:val="-2"/>
          <w:sz w:val="24"/>
        </w:rPr>
        <w:t>attivo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36"/>
        <w:jc w:val="both"/>
        <w:rPr>
          <w:sz w:val="24"/>
        </w:rPr>
      </w:pPr>
      <w:r>
        <w:rPr>
          <w:sz w:val="24"/>
        </w:rPr>
        <w:t>di non essere stato destituito o dispensato dall’impiego presso una pubblica amministrazione per persistente insufficiente rendimento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3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 primo comma, lettera d) del D.P.R. 10 gennaio 1957, n. 3, per aver conseguito l’impiego</w:t>
      </w:r>
      <w:r>
        <w:rPr>
          <w:spacing w:val="-11"/>
          <w:sz w:val="24"/>
        </w:rPr>
        <w:t xml:space="preserve"> </w:t>
      </w:r>
      <w:r>
        <w:rPr>
          <w:sz w:val="24"/>
        </w:rPr>
        <w:t>mediante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produzione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documenti</w:t>
      </w:r>
      <w:r>
        <w:rPr>
          <w:spacing w:val="-11"/>
          <w:sz w:val="24"/>
        </w:rPr>
        <w:t xml:space="preserve"> </w:t>
      </w:r>
      <w:r>
        <w:rPr>
          <w:sz w:val="24"/>
        </w:rPr>
        <w:t>falsi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viziati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sanabile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34"/>
        <w:jc w:val="both"/>
        <w:rPr>
          <w:sz w:val="24"/>
        </w:rPr>
      </w:pPr>
      <w:r>
        <w:rPr>
          <w:sz w:val="24"/>
        </w:rPr>
        <w:t>di non essere temporaneamente inabilitato o interdetto, per il periodo di durata dell’inabilità o dell’interdizione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2"/>
        <w:jc w:val="both"/>
        <w:rPr>
          <w:sz w:val="24"/>
        </w:rPr>
      </w:pPr>
      <w:r>
        <w:rPr>
          <w:sz w:val="24"/>
        </w:rPr>
        <w:t xml:space="preserve">di non essere stato licenziato dall’impiego presso una Pubblica Amministrazione per giusta causa o giustificato motivo soggettivo ovvero di non essere incorso nella sanzione disciplinare del licenziamento con o senza preavviso, ovvero della </w:t>
      </w:r>
      <w:r>
        <w:rPr>
          <w:spacing w:val="-2"/>
          <w:sz w:val="24"/>
        </w:rPr>
        <w:t>destituzione</w:t>
      </w:r>
    </w:p>
    <w:p w:rsidR="0068368E" w:rsidRDefault="0068368E">
      <w:pPr>
        <w:spacing w:line="278" w:lineRule="auto"/>
        <w:jc w:val="both"/>
        <w:rPr>
          <w:sz w:val="24"/>
        </w:rPr>
        <w:sectPr w:rsidR="0068368E">
          <w:headerReference w:type="default" r:id="rId7"/>
          <w:pgSz w:w="11910" w:h="16840"/>
          <w:pgMar w:top="1380" w:right="600" w:bottom="280" w:left="1300" w:header="720" w:footer="720" w:gutter="0"/>
          <w:cols w:space="720"/>
        </w:sectPr>
      </w:pP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41" w:line="278" w:lineRule="auto"/>
        <w:ind w:right="83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2"/>
          <w:sz w:val="24"/>
        </w:rPr>
        <w:t xml:space="preserve"> </w:t>
      </w:r>
      <w:r>
        <w:rPr>
          <w:sz w:val="24"/>
        </w:rPr>
        <w:t>essere</w:t>
      </w:r>
      <w:r>
        <w:rPr>
          <w:spacing w:val="30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2"/>
          <w:sz w:val="24"/>
        </w:rPr>
        <w:t xml:space="preserve"> </w:t>
      </w:r>
      <w:r>
        <w:rPr>
          <w:sz w:val="24"/>
        </w:rPr>
        <w:t>idoneo</w:t>
      </w:r>
      <w:r>
        <w:rPr>
          <w:spacing w:val="30"/>
          <w:sz w:val="24"/>
        </w:rPr>
        <w:t xml:space="preserve"> </w:t>
      </w:r>
      <w:r>
        <w:rPr>
          <w:sz w:val="24"/>
        </w:rPr>
        <w:t>allo</w:t>
      </w:r>
      <w:r>
        <w:rPr>
          <w:spacing w:val="30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0"/>
          <w:sz w:val="24"/>
        </w:rPr>
        <w:t xml:space="preserve"> </w:t>
      </w:r>
      <w:r>
        <w:rPr>
          <w:sz w:val="24"/>
        </w:rPr>
        <w:t>delle</w:t>
      </w:r>
      <w:r>
        <w:rPr>
          <w:spacing w:val="33"/>
          <w:sz w:val="24"/>
        </w:rPr>
        <w:t xml:space="preserve"> </w:t>
      </w:r>
      <w:r>
        <w:rPr>
          <w:sz w:val="24"/>
        </w:rPr>
        <w:t>funzioni</w:t>
      </w:r>
      <w:r>
        <w:rPr>
          <w:spacing w:val="32"/>
          <w:sz w:val="24"/>
        </w:rPr>
        <w:t xml:space="preserve"> </w:t>
      </w:r>
      <w:r>
        <w:rPr>
          <w:sz w:val="24"/>
        </w:rPr>
        <w:t>proprie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personale </w:t>
      </w:r>
      <w:r>
        <w:rPr>
          <w:spacing w:val="-2"/>
          <w:sz w:val="24"/>
        </w:rPr>
        <w:t>docente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6"/>
        <w:rPr>
          <w:sz w:val="24"/>
        </w:rPr>
      </w:pPr>
      <w:r>
        <w:rPr>
          <w:sz w:val="24"/>
        </w:rPr>
        <w:t>di</w:t>
      </w:r>
      <w:r>
        <w:rPr>
          <w:spacing w:val="74"/>
          <w:sz w:val="24"/>
        </w:rPr>
        <w:t xml:space="preserve"> </w:t>
      </w:r>
      <w:r>
        <w:rPr>
          <w:sz w:val="24"/>
        </w:rPr>
        <w:t>non</w:t>
      </w:r>
      <w:r>
        <w:rPr>
          <w:spacing w:val="72"/>
          <w:sz w:val="24"/>
        </w:rPr>
        <w:t xml:space="preserve"> </w:t>
      </w:r>
      <w:r>
        <w:rPr>
          <w:sz w:val="24"/>
        </w:rPr>
        <w:t>essere</w:t>
      </w:r>
      <w:r>
        <w:rPr>
          <w:spacing w:val="72"/>
          <w:sz w:val="24"/>
        </w:rPr>
        <w:t xml:space="preserve"> </w:t>
      </w:r>
      <w:r>
        <w:rPr>
          <w:sz w:val="24"/>
        </w:rPr>
        <w:t>dipendente</w:t>
      </w:r>
      <w:r>
        <w:rPr>
          <w:spacing w:val="72"/>
          <w:sz w:val="24"/>
        </w:rPr>
        <w:t xml:space="preserve"> </w:t>
      </w:r>
      <w:r>
        <w:rPr>
          <w:sz w:val="24"/>
        </w:rPr>
        <w:t>dello</w:t>
      </w:r>
      <w:r>
        <w:rPr>
          <w:spacing w:val="74"/>
          <w:sz w:val="24"/>
        </w:rPr>
        <w:t xml:space="preserve"> </w:t>
      </w:r>
      <w:r>
        <w:rPr>
          <w:sz w:val="24"/>
        </w:rPr>
        <w:t>Stato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69"/>
          <w:sz w:val="24"/>
        </w:rPr>
        <w:t xml:space="preserve"> </w:t>
      </w:r>
      <w:r>
        <w:rPr>
          <w:sz w:val="24"/>
        </w:rPr>
        <w:t>di</w:t>
      </w:r>
      <w:r>
        <w:rPr>
          <w:spacing w:val="74"/>
          <w:sz w:val="24"/>
        </w:rPr>
        <w:t xml:space="preserve"> </w:t>
      </w:r>
      <w:r>
        <w:rPr>
          <w:sz w:val="24"/>
        </w:rPr>
        <w:t>enti</w:t>
      </w:r>
      <w:r>
        <w:rPr>
          <w:spacing w:val="69"/>
          <w:sz w:val="24"/>
        </w:rPr>
        <w:t xml:space="preserve"> </w:t>
      </w:r>
      <w:r>
        <w:rPr>
          <w:sz w:val="24"/>
        </w:rPr>
        <w:t>pubblici</w:t>
      </w:r>
      <w:r>
        <w:rPr>
          <w:spacing w:val="72"/>
          <w:sz w:val="24"/>
        </w:rPr>
        <w:t xml:space="preserve"> </w:t>
      </w:r>
      <w:r>
        <w:rPr>
          <w:sz w:val="24"/>
        </w:rPr>
        <w:t>collocato</w:t>
      </w:r>
      <w:r>
        <w:rPr>
          <w:spacing w:val="72"/>
          <w:sz w:val="24"/>
        </w:rPr>
        <w:t xml:space="preserve"> </w:t>
      </w:r>
      <w:r>
        <w:rPr>
          <w:sz w:val="24"/>
        </w:rPr>
        <w:t>a</w:t>
      </w:r>
      <w:r>
        <w:rPr>
          <w:spacing w:val="69"/>
          <w:sz w:val="24"/>
        </w:rPr>
        <w:t xml:space="preserve"> </w:t>
      </w:r>
      <w:r>
        <w:rPr>
          <w:sz w:val="24"/>
        </w:rPr>
        <w:t>riposo,</w:t>
      </w:r>
      <w:r>
        <w:rPr>
          <w:spacing w:val="72"/>
          <w:sz w:val="24"/>
        </w:rPr>
        <w:t xml:space="preserve"> </w:t>
      </w:r>
      <w:r>
        <w:rPr>
          <w:sz w:val="24"/>
        </w:rPr>
        <w:t>in applicazione di disposizioni di carattere transitorio o speciale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7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4"/>
          <w:sz w:val="24"/>
        </w:rPr>
        <w:t xml:space="preserve"> </w:t>
      </w:r>
      <w:r>
        <w:rPr>
          <w:sz w:val="24"/>
        </w:rPr>
        <w:t>trovarsi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14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3"/>
          <w:sz w:val="24"/>
        </w:rPr>
        <w:t xml:space="preserve"> </w:t>
      </w:r>
      <w:r>
        <w:rPr>
          <w:sz w:val="24"/>
        </w:rPr>
        <w:t>ostative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cui</w:t>
      </w:r>
      <w:r>
        <w:rPr>
          <w:spacing w:val="-14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Decreto</w:t>
      </w:r>
      <w:r>
        <w:rPr>
          <w:spacing w:val="-13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13"/>
          <w:sz w:val="24"/>
        </w:rPr>
        <w:t xml:space="preserve"> </w:t>
      </w:r>
      <w:r>
        <w:rPr>
          <w:sz w:val="24"/>
        </w:rPr>
        <w:t>dicembre 2012 n. 235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</w:tabs>
        <w:spacing w:before="0" w:line="292" w:lineRule="exact"/>
        <w:ind w:left="859" w:hanging="359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personali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33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incorso</w:t>
      </w:r>
      <w:r>
        <w:rPr>
          <w:spacing w:val="-7"/>
          <w:sz w:val="24"/>
        </w:rPr>
        <w:t xml:space="preserve"> </w:t>
      </w:r>
      <w:r>
        <w:rPr>
          <w:sz w:val="24"/>
        </w:rPr>
        <w:t>nella</w:t>
      </w:r>
      <w:r>
        <w:rPr>
          <w:spacing w:val="-5"/>
          <w:sz w:val="24"/>
        </w:rPr>
        <w:t xml:space="preserve"> </w:t>
      </w:r>
      <w:r>
        <w:rPr>
          <w:sz w:val="24"/>
        </w:rPr>
        <w:t>sanzione</w:t>
      </w:r>
      <w:r>
        <w:rPr>
          <w:spacing w:val="-5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ovvero di non essere destinatario di provvedimenti di sospensione cautelare dal servizio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3"/>
        <w:jc w:val="both"/>
        <w:rPr>
          <w:sz w:val="24"/>
        </w:rPr>
      </w:pPr>
      <w:r>
        <w:rPr>
          <w:sz w:val="24"/>
        </w:rPr>
        <w:t>di essere consapevole di essere ammesso nelle graduatorie con riserva di accertamento del possesso dei requisiti di ammissione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36"/>
        <w:jc w:val="both"/>
        <w:rPr>
          <w:sz w:val="24"/>
        </w:rPr>
      </w:pPr>
      <w:r>
        <w:rPr>
          <w:sz w:val="24"/>
        </w:rPr>
        <w:t>di essere consapevole che l’Amministrazione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>può disporre in</w:t>
      </w:r>
      <w:r>
        <w:rPr>
          <w:spacing w:val="-3"/>
          <w:sz w:val="24"/>
        </w:rPr>
        <w:t xml:space="preserve"> </w:t>
      </w:r>
      <w:r>
        <w:rPr>
          <w:sz w:val="24"/>
        </w:rPr>
        <w:t>qualsiasi momento, con provvedimento motivato, l’esclusione dei candidati non in possesso di uno dei citati requisiti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ammissione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quali</w:t>
      </w:r>
      <w:r>
        <w:rPr>
          <w:spacing w:val="-4"/>
          <w:sz w:val="24"/>
        </w:rPr>
        <w:t xml:space="preserve"> </w:t>
      </w:r>
      <w:r>
        <w:rPr>
          <w:sz w:val="24"/>
        </w:rPr>
        <w:t>sia</w:t>
      </w:r>
      <w:r>
        <w:rPr>
          <w:spacing w:val="-6"/>
          <w:sz w:val="24"/>
        </w:rPr>
        <w:t xml:space="preserve"> </w:t>
      </w:r>
      <w:r>
        <w:rPr>
          <w:sz w:val="24"/>
        </w:rPr>
        <w:t>accertata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condizioni ostative di cui all’O.M. n. 88 del 2024</w: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36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di non avere procedimenti penali pendenti, in Italia e/o all’estero, ovvero di avere pendenti i seguenti procedimenti: </w:t>
      </w:r>
      <w:r>
        <w:rPr>
          <w:rFonts w:ascii="Times New Roman" w:hAnsi="Times New Roman"/>
          <w:sz w:val="24"/>
          <w:u w:val="single"/>
        </w:rPr>
        <w:tab/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  <w:tab w:val="left" w:pos="8413"/>
        </w:tabs>
        <w:spacing w:before="0" w:line="292" w:lineRule="exact"/>
        <w:ind w:left="859" w:hanging="359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 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36"/>
        <w:jc w:val="both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4"/>
          <w:sz w:val="24"/>
        </w:rPr>
        <w:t xml:space="preserve"> </w:t>
      </w:r>
      <w:r>
        <w:rPr>
          <w:sz w:val="24"/>
        </w:rPr>
        <w:t>avere</w:t>
      </w:r>
      <w:r>
        <w:rPr>
          <w:spacing w:val="-13"/>
          <w:sz w:val="24"/>
        </w:rPr>
        <w:t xml:space="preserve"> </w:t>
      </w:r>
      <w:r>
        <w:rPr>
          <w:sz w:val="24"/>
        </w:rPr>
        <w:t>riportato</w:t>
      </w:r>
      <w:r>
        <w:rPr>
          <w:spacing w:val="-14"/>
          <w:sz w:val="24"/>
        </w:rPr>
        <w:t xml:space="preserve"> </w:t>
      </w:r>
      <w:r>
        <w:rPr>
          <w:sz w:val="24"/>
        </w:rPr>
        <w:t>condanne</w:t>
      </w:r>
      <w:r>
        <w:rPr>
          <w:spacing w:val="-13"/>
          <w:sz w:val="24"/>
        </w:rPr>
        <w:t xml:space="preserve"> </w:t>
      </w:r>
      <w:r>
        <w:rPr>
          <w:sz w:val="24"/>
        </w:rPr>
        <w:t>penali</w:t>
      </w:r>
      <w:r>
        <w:rPr>
          <w:spacing w:val="-14"/>
          <w:sz w:val="24"/>
        </w:rPr>
        <w:t xml:space="preserve"> </w:t>
      </w:r>
      <w:r>
        <w:rPr>
          <w:sz w:val="24"/>
        </w:rPr>
        <w:t>(anche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3"/>
          <w:sz w:val="24"/>
        </w:rPr>
        <w:t xml:space="preserve"> </w:t>
      </w:r>
      <w:r>
        <w:rPr>
          <w:sz w:val="24"/>
        </w:rPr>
        <w:t>stati</w:t>
      </w:r>
      <w:r>
        <w:rPr>
          <w:spacing w:val="-14"/>
          <w:sz w:val="24"/>
        </w:rPr>
        <w:t xml:space="preserve"> </w:t>
      </w:r>
      <w:r>
        <w:rPr>
          <w:sz w:val="24"/>
        </w:rPr>
        <w:t>concessi</w:t>
      </w:r>
      <w:r>
        <w:rPr>
          <w:spacing w:val="-13"/>
          <w:sz w:val="24"/>
        </w:rPr>
        <w:t xml:space="preserve"> </w:t>
      </w:r>
      <w:r>
        <w:rPr>
          <w:sz w:val="24"/>
        </w:rPr>
        <w:t>amnistia,</w:t>
      </w:r>
      <w:r>
        <w:rPr>
          <w:spacing w:val="-14"/>
          <w:sz w:val="24"/>
        </w:rPr>
        <w:t xml:space="preserve"> </w:t>
      </w:r>
      <w:r>
        <w:rPr>
          <w:sz w:val="24"/>
        </w:rPr>
        <w:t>indulto, condono)</w:t>
      </w:r>
      <w:r>
        <w:rPr>
          <w:spacing w:val="57"/>
          <w:sz w:val="24"/>
        </w:rPr>
        <w:t xml:space="preserve"> </w:t>
      </w:r>
      <w:r>
        <w:rPr>
          <w:sz w:val="24"/>
        </w:rPr>
        <w:t>in</w:t>
      </w:r>
      <w:r>
        <w:rPr>
          <w:spacing w:val="58"/>
          <w:sz w:val="24"/>
        </w:rPr>
        <w:t xml:space="preserve"> </w:t>
      </w:r>
      <w:r>
        <w:rPr>
          <w:sz w:val="24"/>
        </w:rPr>
        <w:t>Italia</w:t>
      </w:r>
      <w:r>
        <w:rPr>
          <w:spacing w:val="57"/>
          <w:sz w:val="24"/>
        </w:rPr>
        <w:t xml:space="preserve"> </w:t>
      </w:r>
      <w:r>
        <w:rPr>
          <w:sz w:val="24"/>
        </w:rPr>
        <w:t>e/o</w:t>
      </w:r>
      <w:r>
        <w:rPr>
          <w:spacing w:val="57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7"/>
          <w:sz w:val="24"/>
        </w:rPr>
        <w:t xml:space="preserve"> </w:t>
      </w:r>
      <w:r>
        <w:rPr>
          <w:sz w:val="24"/>
        </w:rPr>
        <w:t>ovvero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60"/>
          <w:sz w:val="24"/>
        </w:rPr>
        <w:t xml:space="preserve"> </w:t>
      </w:r>
      <w:r>
        <w:rPr>
          <w:sz w:val="24"/>
        </w:rPr>
        <w:t>aver</w:t>
      </w:r>
      <w:r>
        <w:rPr>
          <w:spacing w:val="60"/>
          <w:sz w:val="24"/>
        </w:rPr>
        <w:t xml:space="preserve"> </w:t>
      </w:r>
      <w:r>
        <w:rPr>
          <w:sz w:val="24"/>
        </w:rPr>
        <w:t>riportato</w:t>
      </w:r>
      <w:r>
        <w:rPr>
          <w:spacing w:val="60"/>
          <w:sz w:val="24"/>
        </w:rPr>
        <w:t xml:space="preserve"> </w:t>
      </w:r>
      <w:r>
        <w:rPr>
          <w:sz w:val="24"/>
        </w:rPr>
        <w:t>le</w:t>
      </w:r>
      <w:r>
        <w:rPr>
          <w:spacing w:val="60"/>
          <w:sz w:val="24"/>
        </w:rPr>
        <w:t xml:space="preserve"> </w:t>
      </w:r>
      <w:r>
        <w:rPr>
          <w:sz w:val="24"/>
        </w:rPr>
        <w:t>seguenti</w:t>
      </w:r>
      <w:r>
        <w:rPr>
          <w:spacing w:val="57"/>
          <w:sz w:val="24"/>
        </w:rPr>
        <w:t xml:space="preserve"> </w:t>
      </w:r>
      <w:r>
        <w:rPr>
          <w:sz w:val="24"/>
        </w:rPr>
        <w:t>condanne</w:t>
      </w:r>
    </w:p>
    <w:p w:rsidR="0068368E" w:rsidRDefault="00954AD6">
      <w:pPr>
        <w:pStyle w:val="Corpotesto"/>
        <w:spacing w:before="9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168637</wp:posOffset>
                </wp:positionV>
                <wp:extent cx="45542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4220">
                              <a:moveTo>
                                <a:pt x="0" y="0"/>
                              </a:moveTo>
                              <a:lnTo>
                                <a:pt x="4554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3C107" id="Graphic 7" o:spid="_x0000_s1026" style="position:absolute;margin-left:108pt;margin-top:13.3pt;width:358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54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" path="m,l4554204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68368E" w:rsidRDefault="00954AD6">
      <w:pPr>
        <w:pStyle w:val="Paragrafoelenco"/>
        <w:numPr>
          <w:ilvl w:val="0"/>
          <w:numId w:val="2"/>
        </w:numPr>
        <w:tabs>
          <w:tab w:val="left" w:pos="859"/>
        </w:tabs>
        <w:spacing w:before="69"/>
        <w:ind w:left="859" w:hanging="359"/>
        <w:rPr>
          <w:sz w:val="24"/>
        </w:rPr>
      </w:pPr>
      <w:r>
        <w:rPr>
          <w:sz w:val="24"/>
        </w:rPr>
        <w:t>di essere 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 sanzioni</w:t>
      </w:r>
      <w:r>
        <w:rPr>
          <w:spacing w:val="-3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mendace.</w:t>
      </w:r>
    </w:p>
    <w:p w:rsidR="0068368E" w:rsidRDefault="0068368E">
      <w:pPr>
        <w:pStyle w:val="Corpotesto"/>
        <w:spacing w:before="122"/>
        <w:ind w:left="0"/>
      </w:pPr>
    </w:p>
    <w:p w:rsidR="0068368E" w:rsidRDefault="00954AD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presente:</w:t>
      </w:r>
    </w:p>
    <w:p w:rsidR="0068368E" w:rsidRDefault="00954AD6">
      <w:pPr>
        <w:pStyle w:val="Paragrafoelenco"/>
        <w:numPr>
          <w:ilvl w:val="0"/>
          <w:numId w:val="1"/>
        </w:numPr>
        <w:tabs>
          <w:tab w:val="left" w:pos="388"/>
        </w:tabs>
        <w:spacing w:before="209"/>
        <w:ind w:hanging="248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sottoscritto</w:t>
      </w:r>
    </w:p>
    <w:p w:rsidR="0068368E" w:rsidRDefault="00954AD6">
      <w:pPr>
        <w:pStyle w:val="Paragrafoelenco"/>
        <w:numPr>
          <w:ilvl w:val="0"/>
          <w:numId w:val="1"/>
        </w:numPr>
        <w:tabs>
          <w:tab w:val="left" w:pos="388"/>
        </w:tabs>
        <w:spacing w:before="206"/>
        <w:ind w:hanging="248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 di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identità</w:t>
      </w:r>
    </w:p>
    <w:p w:rsidR="0068368E" w:rsidRDefault="00954AD6">
      <w:pPr>
        <w:pStyle w:val="Corpotesto"/>
        <w:tabs>
          <w:tab w:val="left" w:pos="5764"/>
        </w:tabs>
        <w:spacing w:before="209" w:line="278" w:lineRule="auto"/>
        <w:ind w:left="140" w:right="836"/>
        <w:rPr>
          <w:rFonts w:ascii="Times New Roman" w:hAnsi="Times New Roman"/>
        </w:rPr>
      </w:pPr>
      <w:r>
        <w:t xml:space="preserve">Chiede che tutte le comunicazioni inerenti al presente procedimento siano rese all’indirizzo e-mail </w:t>
      </w:r>
      <w:r>
        <w:rPr>
          <w:rFonts w:ascii="Times New Roman" w:hAnsi="Times New Roman"/>
          <w:u w:val="single"/>
        </w:rPr>
        <w:tab/>
      </w:r>
    </w:p>
    <w:p w:rsidR="0068368E" w:rsidRDefault="00954AD6">
      <w:pPr>
        <w:pStyle w:val="Corpotesto"/>
        <w:spacing w:before="160"/>
        <w:ind w:left="140"/>
      </w:pPr>
      <w:r>
        <w:t>(luogo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data)</w:t>
      </w:r>
    </w:p>
    <w:p w:rsidR="0068368E" w:rsidRDefault="00954AD6">
      <w:pPr>
        <w:pStyle w:val="Corpotesto"/>
        <w:spacing w:before="209"/>
        <w:ind w:left="6512"/>
      </w:pPr>
      <w:r>
        <w:rPr>
          <w:spacing w:val="-2"/>
        </w:rPr>
        <w:t>(firma)</w:t>
      </w:r>
      <w:bookmarkEnd w:id="0"/>
    </w:p>
    <w:sectPr w:rsidR="0068368E">
      <w:pgSz w:w="11910" w:h="16840"/>
      <w:pgMar w:top="1380" w:right="6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4AC" w:rsidRDefault="00AF34AC" w:rsidP="003C7420">
      <w:r>
        <w:separator/>
      </w:r>
    </w:p>
  </w:endnote>
  <w:endnote w:type="continuationSeparator" w:id="0">
    <w:p w:rsidR="00AF34AC" w:rsidRDefault="00AF34AC" w:rsidP="003C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4AC" w:rsidRDefault="00AF34AC" w:rsidP="003C7420">
      <w:r>
        <w:separator/>
      </w:r>
    </w:p>
  </w:footnote>
  <w:footnote w:type="continuationSeparator" w:id="0">
    <w:p w:rsidR="00AF34AC" w:rsidRDefault="00AF34AC" w:rsidP="003C7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420" w:rsidRDefault="007C2382" w:rsidP="003C7420">
    <w:pPr>
      <w:pStyle w:val="Intestazione"/>
      <w:tabs>
        <w:tab w:val="clear" w:pos="4819"/>
        <w:tab w:val="clear" w:pos="9638"/>
      </w:tabs>
    </w:pPr>
    <w:r>
      <w:rPr>
        <w:noProof/>
      </w:rPr>
      <w:drawing>
        <wp:inline distT="0" distB="0" distL="0" distR="0" wp14:anchorId="0B9E7477" wp14:editId="58E6B985">
          <wp:extent cx="6356350" cy="944116"/>
          <wp:effectExtent l="0" t="0" r="0" b="889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6350" cy="944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28"/>
    <w:multiLevelType w:val="hybridMultilevel"/>
    <w:tmpl w:val="DB8C4882"/>
    <w:lvl w:ilvl="0" w:tplc="FE32826E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B92EAD2">
      <w:numFmt w:val="bullet"/>
      <w:lvlText w:val="•"/>
      <w:lvlJc w:val="left"/>
      <w:pPr>
        <w:ind w:left="1342" w:hanging="249"/>
      </w:pPr>
      <w:rPr>
        <w:rFonts w:hint="default"/>
        <w:lang w:val="it-IT" w:eastAsia="en-US" w:bidi="ar-SA"/>
      </w:rPr>
    </w:lvl>
    <w:lvl w:ilvl="2" w:tplc="3B628C4C">
      <w:numFmt w:val="bullet"/>
      <w:lvlText w:val="•"/>
      <w:lvlJc w:val="left"/>
      <w:pPr>
        <w:ind w:left="2305" w:hanging="249"/>
      </w:pPr>
      <w:rPr>
        <w:rFonts w:hint="default"/>
        <w:lang w:val="it-IT" w:eastAsia="en-US" w:bidi="ar-SA"/>
      </w:rPr>
    </w:lvl>
    <w:lvl w:ilvl="3" w:tplc="BD0AB13E">
      <w:numFmt w:val="bullet"/>
      <w:lvlText w:val="•"/>
      <w:lvlJc w:val="left"/>
      <w:pPr>
        <w:ind w:left="3267" w:hanging="249"/>
      </w:pPr>
      <w:rPr>
        <w:rFonts w:hint="default"/>
        <w:lang w:val="it-IT" w:eastAsia="en-US" w:bidi="ar-SA"/>
      </w:rPr>
    </w:lvl>
    <w:lvl w:ilvl="4" w:tplc="30EEA832">
      <w:numFmt w:val="bullet"/>
      <w:lvlText w:val="•"/>
      <w:lvlJc w:val="left"/>
      <w:pPr>
        <w:ind w:left="4230" w:hanging="249"/>
      </w:pPr>
      <w:rPr>
        <w:rFonts w:hint="default"/>
        <w:lang w:val="it-IT" w:eastAsia="en-US" w:bidi="ar-SA"/>
      </w:rPr>
    </w:lvl>
    <w:lvl w:ilvl="5" w:tplc="13B8F572">
      <w:numFmt w:val="bullet"/>
      <w:lvlText w:val="•"/>
      <w:lvlJc w:val="left"/>
      <w:pPr>
        <w:ind w:left="5193" w:hanging="249"/>
      </w:pPr>
      <w:rPr>
        <w:rFonts w:hint="default"/>
        <w:lang w:val="it-IT" w:eastAsia="en-US" w:bidi="ar-SA"/>
      </w:rPr>
    </w:lvl>
    <w:lvl w:ilvl="6" w:tplc="C9C62788">
      <w:numFmt w:val="bullet"/>
      <w:lvlText w:val="•"/>
      <w:lvlJc w:val="left"/>
      <w:pPr>
        <w:ind w:left="6155" w:hanging="249"/>
      </w:pPr>
      <w:rPr>
        <w:rFonts w:hint="default"/>
        <w:lang w:val="it-IT" w:eastAsia="en-US" w:bidi="ar-SA"/>
      </w:rPr>
    </w:lvl>
    <w:lvl w:ilvl="7" w:tplc="E18AF56A">
      <w:numFmt w:val="bullet"/>
      <w:lvlText w:val="•"/>
      <w:lvlJc w:val="left"/>
      <w:pPr>
        <w:ind w:left="7118" w:hanging="249"/>
      </w:pPr>
      <w:rPr>
        <w:rFonts w:hint="default"/>
        <w:lang w:val="it-IT" w:eastAsia="en-US" w:bidi="ar-SA"/>
      </w:rPr>
    </w:lvl>
    <w:lvl w:ilvl="8" w:tplc="9B50C30C">
      <w:numFmt w:val="bullet"/>
      <w:lvlText w:val="•"/>
      <w:lvlJc w:val="left"/>
      <w:pPr>
        <w:ind w:left="8081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1D823515"/>
    <w:multiLevelType w:val="hybridMultilevel"/>
    <w:tmpl w:val="56A8EC8C"/>
    <w:lvl w:ilvl="0" w:tplc="719E449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6850C6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1FB48C9A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7AF47C94">
      <w:numFmt w:val="bullet"/>
      <w:lvlText w:val="•"/>
      <w:lvlJc w:val="left"/>
      <w:pPr>
        <w:ind w:left="3603" w:hanging="360"/>
      </w:pPr>
      <w:rPr>
        <w:rFonts w:hint="default"/>
        <w:lang w:val="it-IT" w:eastAsia="en-US" w:bidi="ar-SA"/>
      </w:rPr>
    </w:lvl>
    <w:lvl w:ilvl="4" w:tplc="CFBE5BDC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5" w:tplc="99D4FEAA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6B0C42BA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48DA2AA8"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 w:tplc="D91ED25E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E2D03"/>
    <w:multiLevelType w:val="hybridMultilevel"/>
    <w:tmpl w:val="097E9DA0"/>
    <w:lvl w:ilvl="0" w:tplc="831424C4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5A2AFE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2" w:tplc="A968AE3C">
      <w:numFmt w:val="bullet"/>
      <w:lvlText w:val="•"/>
      <w:lvlJc w:val="left"/>
      <w:pPr>
        <w:ind w:left="2689" w:hanging="360"/>
      </w:pPr>
      <w:rPr>
        <w:rFonts w:hint="default"/>
        <w:lang w:val="it-IT" w:eastAsia="en-US" w:bidi="ar-SA"/>
      </w:rPr>
    </w:lvl>
    <w:lvl w:ilvl="3" w:tplc="DFA2DF6A">
      <w:numFmt w:val="bullet"/>
      <w:lvlText w:val="•"/>
      <w:lvlJc w:val="left"/>
      <w:pPr>
        <w:ind w:left="3603" w:hanging="360"/>
      </w:pPr>
      <w:rPr>
        <w:rFonts w:hint="default"/>
        <w:lang w:val="it-IT" w:eastAsia="en-US" w:bidi="ar-SA"/>
      </w:rPr>
    </w:lvl>
    <w:lvl w:ilvl="4" w:tplc="9F3EAA74">
      <w:numFmt w:val="bullet"/>
      <w:lvlText w:val="•"/>
      <w:lvlJc w:val="left"/>
      <w:pPr>
        <w:ind w:left="4518" w:hanging="360"/>
      </w:pPr>
      <w:rPr>
        <w:rFonts w:hint="default"/>
        <w:lang w:val="it-IT" w:eastAsia="en-US" w:bidi="ar-SA"/>
      </w:rPr>
    </w:lvl>
    <w:lvl w:ilvl="5" w:tplc="CDAE32C0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44AABBB2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5322B5AE"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 w:tplc="80302532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8E"/>
    <w:rsid w:val="0000167F"/>
    <w:rsid w:val="000319FC"/>
    <w:rsid w:val="000C4A19"/>
    <w:rsid w:val="00124C86"/>
    <w:rsid w:val="00173B35"/>
    <w:rsid w:val="002818E0"/>
    <w:rsid w:val="0030375B"/>
    <w:rsid w:val="003C7420"/>
    <w:rsid w:val="004002AA"/>
    <w:rsid w:val="004A65A0"/>
    <w:rsid w:val="0050698A"/>
    <w:rsid w:val="005B631D"/>
    <w:rsid w:val="0068368E"/>
    <w:rsid w:val="006D16C1"/>
    <w:rsid w:val="007C2382"/>
    <w:rsid w:val="009343F3"/>
    <w:rsid w:val="00954AD6"/>
    <w:rsid w:val="00AF34AC"/>
    <w:rsid w:val="00B0578F"/>
    <w:rsid w:val="00C35AB3"/>
    <w:rsid w:val="00C7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D7CDDD-34D5-426F-B634-3C573E2C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spacing w:before="1"/>
      <w:ind w:left="1285" w:right="1988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C741B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41BB"/>
    <w:rPr>
      <w:color w:val="605E5C"/>
      <w:shd w:val="clear" w:color="auto" w:fill="E1DFDD"/>
    </w:rPr>
  </w:style>
  <w:style w:type="paragraph" w:customStyle="1" w:styleId="Stile">
    <w:name w:val="Stile"/>
    <w:uiPriority w:val="99"/>
    <w:rsid w:val="004A65A0"/>
    <w:pPr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itoloCarattere">
    <w:name w:val="Titolo Carattere"/>
    <w:link w:val="Titolo"/>
    <w:locked/>
    <w:rsid w:val="004A65A0"/>
    <w:rPr>
      <w:rFonts w:ascii="Calibri" w:eastAsia="Calibri" w:hAnsi="Calibri" w:cs="Calibri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742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42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74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42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>ISTITUTO COMPRENSIVO BEATO ANGELICO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Personale1</dc:creator>
  <cp:lastModifiedBy>Personale3</cp:lastModifiedBy>
  <cp:revision>2</cp:revision>
  <dcterms:created xsi:type="dcterms:W3CDTF">2025-09-12T10:36:00Z</dcterms:created>
  <dcterms:modified xsi:type="dcterms:W3CDTF">2025-09-12T10:36:00Z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2024-09-25T00:00:00Z</vt:filetime>
  </property>
  <property fmtid="{D5CDD505-2E9C-101B-9397-08002B2CF9AE}" pid="4" name="Producer">
    <vt:lpwstr>Microsoft: Print To PDF; modified using iText® 5.5.13.3 ©2000-2022 iText Group NV (AGPL-version)</vt:lpwstr>
  </property>
</Properties>
</file>